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Default="00682A59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_________ г. №_</w:t>
      </w:r>
      <w:proofErr w:type="gramStart"/>
      <w:r>
        <w:rPr>
          <w:rFonts w:ascii="Arial" w:hAnsi="Arial" w:cs="Arial"/>
          <w:color w:val="000000"/>
          <w:spacing w:val="28"/>
          <w:sz w:val="32"/>
          <w:szCs w:val="32"/>
        </w:rPr>
        <w:t>_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</w:t>
      </w:r>
      <w:proofErr w:type="gramEnd"/>
      <w:r w:rsidR="00337B5A">
        <w:rPr>
          <w:rFonts w:ascii="Arial" w:hAnsi="Arial" w:cs="Arial"/>
          <w:color w:val="000000"/>
          <w:spacing w:val="28"/>
          <w:sz w:val="32"/>
          <w:szCs w:val="32"/>
        </w:rPr>
        <w:t>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B71F89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«БАХТА</w:t>
      </w:r>
      <w:r w:rsidR="00337B5A" w:rsidRPr="00682A59">
        <w:rPr>
          <w:rFonts w:ascii="Arial" w:hAnsi="Arial" w:cs="Arial"/>
          <w:b/>
          <w:sz w:val="32"/>
          <w:szCs w:val="32"/>
          <w:lang w:eastAsia="ru-RU"/>
        </w:rPr>
        <w:t>Й»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337B5A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24467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</w:t>
      </w:r>
      <w:r w:rsidR="00B71F89">
        <w:rPr>
          <w:rFonts w:ascii="Arial" w:hAnsi="Arial" w:cs="Arial"/>
          <w:b/>
          <w:bCs/>
          <w:kern w:val="2"/>
          <w:sz w:val="32"/>
          <w:szCs w:val="32"/>
        </w:rPr>
        <w:t>БАХТАЙ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682A59">
        <w:rPr>
          <w:rFonts w:ascii="Arial" w:hAnsi="Arial" w:cs="Arial"/>
          <w:sz w:val="24"/>
          <w:szCs w:val="24"/>
        </w:rPr>
        <w:t xml:space="preserve">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B71F89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proofErr w:type="spellStart"/>
      <w:r w:rsidR="00B71F89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lastRenderedPageBreak/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E26F85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71F89">
        <w:rPr>
          <w:rFonts w:ascii="Arial" w:hAnsi="Arial" w:cs="Arial"/>
          <w:sz w:val="24"/>
          <w:szCs w:val="24"/>
        </w:rPr>
        <w:t>Бахтай</w:t>
      </w:r>
      <w:proofErr w:type="spellEnd"/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B71F89">
        <w:rPr>
          <w:rFonts w:ascii="Arial" w:hAnsi="Arial" w:cs="Arial"/>
          <w:sz w:val="24"/>
          <w:szCs w:val="24"/>
        </w:rPr>
        <w:t>Бахтайский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B71F89">
        <w:rPr>
          <w:rFonts w:ascii="Arial" w:hAnsi="Arial" w:cs="Arial"/>
          <w:sz w:val="24"/>
          <w:szCs w:val="24"/>
        </w:rPr>
        <w:t>Бахтай</w:t>
      </w:r>
      <w:proofErr w:type="spellEnd"/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1F8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B71F89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           </w:t>
      </w:r>
    </w:p>
    <w:p w:rsidR="00337B5A" w:rsidRPr="00BD2E0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1F89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B71F89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 w:rsidR="00B71F89">
        <w:rPr>
          <w:rFonts w:ascii="Courier New" w:hAnsi="Courier New" w:cs="Courier New"/>
        </w:rPr>
        <w:t>Бахтай</w:t>
      </w:r>
      <w:proofErr w:type="spellEnd"/>
      <w:r>
        <w:rPr>
          <w:rFonts w:ascii="Courier New" w:hAnsi="Courier New" w:cs="Courier New"/>
        </w:rPr>
        <w:t>»</w:t>
      </w:r>
    </w:p>
    <w:p w:rsidR="00F35799" w:rsidRDefault="0035527E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</w:t>
      </w:r>
      <w:r w:rsidR="00B71F89">
        <w:rPr>
          <w:rFonts w:ascii="Courier New" w:hAnsi="Courier New" w:cs="Courier New"/>
        </w:rPr>
        <w:t>___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C4710B" w:rsidRPr="00C4710B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</w:t>
      </w:r>
      <w:r w:rsidR="00EF7C23">
        <w:rPr>
          <w:rFonts w:ascii="Arial" w:hAnsi="Arial" w:cs="Arial"/>
          <w:b/>
          <w:sz w:val="24"/>
          <w:szCs w:val="24"/>
        </w:rPr>
        <w:t>твлении муниципального земельного контроля в муниципальном образовании</w:t>
      </w:r>
      <w:r w:rsidR="00C4710B" w:rsidRPr="00C4710B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B71F89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C4710B" w:rsidRPr="00C4710B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9E2025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9E2025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1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proofErr w:type="spellStart"/>
            <w:r w:rsidR="00B71F89">
              <w:rPr>
                <w:rFonts w:ascii="Arial" w:hAnsi="Arial" w:cs="Arial"/>
              </w:rPr>
              <w:t>Бахтай</w:t>
            </w:r>
            <w:proofErr w:type="spellEnd"/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B71F89" w:rsidRDefault="007A0965" w:rsidP="00B71F8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(наименование органа муниципального контроля</w:t>
            </w:r>
            <w:r w:rsidR="001A6340" w:rsidRPr="00B71F89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proofErr w:type="spellStart"/>
            <w:r w:rsidR="00B71F89" w:rsidRPr="00B71F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1A6340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="00793441" w:rsidRPr="00B71F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793441">
              <w:rPr>
                <w:rFonts w:ascii="Arial" w:hAnsi="Arial" w:cs="Arial"/>
              </w:rPr>
              <w:t>применяемый</w:t>
            </w:r>
            <w:proofErr w:type="gramEnd"/>
            <w:r w:rsidRPr="00793441">
              <w:rPr>
                <w:rFonts w:ascii="Arial" w:hAnsi="Arial" w:cs="Arial"/>
              </w:rPr>
              <w:t xml:space="preserve"> при осуществлении муниципального </w:t>
            </w:r>
            <w:r w:rsidR="00EC11D3">
              <w:rPr>
                <w:rFonts w:ascii="Arial" w:hAnsi="Arial" w:cs="Arial"/>
              </w:rPr>
              <w:t xml:space="preserve">земельного </w:t>
            </w:r>
            <w:r w:rsidRPr="00793441">
              <w:rPr>
                <w:rFonts w:ascii="Arial" w:hAnsi="Arial" w:cs="Arial"/>
              </w:rPr>
              <w:t>контроля</w:t>
            </w:r>
            <w:r w:rsidR="00EC11D3">
              <w:rPr>
                <w:rFonts w:ascii="Arial" w:hAnsi="Arial" w:cs="Arial"/>
              </w:rPr>
              <w:t xml:space="preserve"> в муниципальном образовании</w:t>
            </w:r>
            <w:r w:rsidR="00B161D5">
              <w:rPr>
                <w:rFonts w:ascii="Arial" w:hAnsi="Arial" w:cs="Arial"/>
              </w:rPr>
              <w:t xml:space="preserve"> «</w:t>
            </w:r>
            <w:proofErr w:type="spellStart"/>
            <w:r w:rsidR="00B71F89">
              <w:rPr>
                <w:rFonts w:ascii="Arial" w:hAnsi="Arial" w:cs="Arial"/>
              </w:rPr>
              <w:t>Бахтай</w:t>
            </w:r>
            <w:proofErr w:type="spellEnd"/>
            <w:r w:rsidR="00B161D5">
              <w:rPr>
                <w:rFonts w:ascii="Arial" w:hAnsi="Arial" w:cs="Arial"/>
              </w:rPr>
              <w:t>»</w:t>
            </w:r>
          </w:p>
          <w:p w:rsidR="007A0965" w:rsidRPr="00793441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B71F89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B71F89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</w:t>
            </w:r>
            <w:r w:rsidR="00C62932" w:rsidRPr="00B71F89">
              <w:rPr>
                <w:rFonts w:ascii="Arial" w:hAnsi="Arial" w:cs="Arial"/>
                <w:sz w:val="20"/>
                <w:szCs w:val="20"/>
              </w:rPr>
              <w:t xml:space="preserve"> земельного</w:t>
            </w:r>
            <w:r w:rsidRPr="00B71F89">
              <w:rPr>
                <w:rFonts w:ascii="Arial" w:hAnsi="Arial" w:cs="Arial"/>
                <w:sz w:val="20"/>
                <w:szCs w:val="20"/>
              </w:rPr>
              <w:t xml:space="preserve"> контроля</w:t>
            </w:r>
            <w:r w:rsidR="00C62932" w:rsidRPr="00B71F89">
              <w:rPr>
                <w:rFonts w:ascii="Arial" w:hAnsi="Arial" w:cs="Arial"/>
                <w:sz w:val="20"/>
                <w:szCs w:val="20"/>
              </w:rPr>
              <w:t xml:space="preserve"> в муниципальном </w:t>
            </w:r>
            <w:r w:rsidR="00C62932" w:rsidRPr="00B71F89">
              <w:rPr>
                <w:rFonts w:ascii="Arial" w:hAnsi="Arial" w:cs="Arial"/>
                <w:sz w:val="20"/>
                <w:szCs w:val="20"/>
              </w:rPr>
              <w:lastRenderedPageBreak/>
              <w:t>образовании</w:t>
            </w:r>
            <w:r w:rsidR="00B161D5" w:rsidRPr="00B71F8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B71F89" w:rsidRPr="00B71F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B161D5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1F89">
              <w:rPr>
                <w:rFonts w:ascii="Arial" w:hAnsi="Arial" w:cs="Arial"/>
                <w:sz w:val="20"/>
                <w:szCs w:val="20"/>
              </w:rPr>
              <w:t>утверждена</w:t>
            </w:r>
            <w:r w:rsidR="00B71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F89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B71F8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B71F89" w:rsidRPr="00B71F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Pr="00B71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F89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>________N____</w:t>
            </w:r>
            <w:proofErr w:type="gramEnd"/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1F89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предпринимателя, наименование юридического </w:t>
            </w:r>
            <w:r w:rsidRPr="00793441">
              <w:rPr>
                <w:rFonts w:ascii="Arial" w:hAnsi="Arial" w:cs="Arial"/>
              </w:rPr>
              <w:lastRenderedPageBreak/>
              <w:t xml:space="preserve">лица, </w:t>
            </w:r>
            <w:proofErr w:type="gramStart"/>
            <w:r w:rsidRPr="00793441">
              <w:rPr>
                <w:rFonts w:ascii="Arial" w:hAnsi="Arial" w:cs="Arial"/>
              </w:rPr>
              <w:t>являющихся</w:t>
            </w:r>
            <w:proofErr w:type="gramEnd"/>
            <w:r w:rsidRPr="00793441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1F89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100CCB" w:rsidRPr="00100CCB" w:rsidRDefault="00100CCB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100CCB" w:rsidRPr="00546D0C" w:rsidRDefault="00100CCB" w:rsidP="00100CCB">
      <w:pPr>
        <w:outlineLvl w:val="1"/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3746"/>
        <w:gridCol w:w="1983"/>
        <w:gridCol w:w="569"/>
        <w:gridCol w:w="708"/>
        <w:gridCol w:w="993"/>
        <w:gridCol w:w="957"/>
      </w:tblGrid>
      <w:tr w:rsidR="00100CCB" w:rsidRPr="00100CCB" w:rsidTr="000C038E">
        <w:trPr>
          <w:tblHeader/>
        </w:trPr>
        <w:tc>
          <w:tcPr>
            <w:tcW w:w="321" w:type="pct"/>
            <w:vMerge w:val="restart"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9092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49092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9092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57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036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с указанием их структурных единиц, которыми установлены </w:t>
            </w: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обязательные требования</w:t>
            </w:r>
            <w:r w:rsidR="00C27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100CCB" w:rsidTr="000C038E">
        <w:trPr>
          <w:tblHeader/>
        </w:trPr>
        <w:tc>
          <w:tcPr>
            <w:tcW w:w="321" w:type="pct"/>
            <w:vMerge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7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rPr>
          <w:tblHeader/>
        </w:trPr>
        <w:tc>
          <w:tcPr>
            <w:tcW w:w="321" w:type="pct"/>
          </w:tcPr>
          <w:p w:rsidR="00100CCB" w:rsidRPr="00100CCB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57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036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36" w:type="pct"/>
          </w:tcPr>
          <w:p w:rsidR="00100CCB" w:rsidRPr="00100CCB" w:rsidRDefault="00B71F89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2 статьи 7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</w:rPr>
              <w:t xml:space="preserve">, статья 42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правоустанавлива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36" w:type="pct"/>
          </w:tcPr>
          <w:p w:rsidR="00100CCB" w:rsidRPr="00100CCB" w:rsidRDefault="00B71F89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25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Имеются ли у проверяемого </w:t>
            </w:r>
            <w:proofErr w:type="gramStart"/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лица</w:t>
            </w:r>
            <w:proofErr w:type="gramEnd"/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право удостоверяющие документы на используемый земельный участок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(используемые земельные участки, часть земельного участка)?</w:t>
            </w:r>
          </w:p>
        </w:tc>
        <w:tc>
          <w:tcPr>
            <w:tcW w:w="1036" w:type="pct"/>
          </w:tcPr>
          <w:p w:rsidR="00100CCB" w:rsidRPr="00100CCB" w:rsidRDefault="00B71F89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1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26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2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Содержит ли соглашение об установлении сервитута обязанность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пункт 9 части 1 статьи 39.25 Земельного кодекса </w:t>
            </w: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Имеется ли разрешение на использование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39.33 Земельного кодекса </w:t>
            </w: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5 статьи 13, статья 39.35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площадь, конфигурация земельного участка площади земельного участка, указанной в правоустанавливающих документах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 сведениям, содержащихся в Едином государственном реестре недвижимости?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3 статьи 6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Выполнена ли проверяемым лицом (за исключением органа государственной власти, органа местного самоуправления,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036" w:type="pct"/>
          </w:tcPr>
          <w:p w:rsidR="00100CCB" w:rsidRPr="000C038E" w:rsidRDefault="00B71F89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13" w:history="1">
              <w:r w:rsidR="00100CCB" w:rsidRPr="000C038E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14" w:history="1">
              <w:proofErr w:type="gramStart"/>
              <w:r w:rsidR="00100CCB" w:rsidRPr="000C038E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  <w:proofErr w:type="gramEnd"/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а от 25.10.2001 № 137-ФЗ «О введении в действие Земельного </w:t>
            </w:r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кодекса Российской Федерации»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целях охраны земель проводятся ли мероприятия по: воспроизводству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036" w:type="pct"/>
          </w:tcPr>
          <w:p w:rsidR="00100CCB" w:rsidRPr="000C038E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lastRenderedPageBreak/>
              <w:t xml:space="preserve">часть 2 статьи 13 Земельного кодекса  Российской </w:t>
            </w: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lastRenderedPageBreak/>
              <w:t>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Выполнено ли ранее выданное предписание (постановление, представление,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решение) об устранении нарушений законодательства?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статья 19.5 Кодекс Российской Федерации об администрати</w:t>
            </w: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вных правонарушениях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706FD0">
      <w:pPr>
        <w:pStyle w:val="ac"/>
        <w:rPr>
          <w:sz w:val="22"/>
          <w:szCs w:val="22"/>
        </w:rPr>
      </w:pP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706FD0" w:rsidRDefault="00706FD0" w:rsidP="00706FD0"/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06FD0" w:rsidRDefault="00706FD0" w:rsidP="00706FD0">
      <w:pPr>
        <w:pStyle w:val="ac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00CCB" w:rsidRPr="00546D0C" w:rsidRDefault="00100CCB" w:rsidP="00100CC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100CCB" w:rsidRDefault="00100CCB" w:rsidP="00100CCB">
      <w:pPr>
        <w:jc w:val="both"/>
      </w:pPr>
      <w:bookmarkStart w:id="0" w:name="_GoBack"/>
      <w:bookmarkEnd w:id="0"/>
    </w:p>
    <w:sectPr w:rsidR="001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EF" w:rsidRDefault="00321EEF" w:rsidP="00B300A2">
      <w:pPr>
        <w:spacing w:after="0" w:line="240" w:lineRule="auto"/>
      </w:pPr>
      <w:r>
        <w:separator/>
      </w:r>
    </w:p>
  </w:endnote>
  <w:endnote w:type="continuationSeparator" w:id="0">
    <w:p w:rsidR="00321EEF" w:rsidRDefault="00321EEF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EF" w:rsidRDefault="00321EEF" w:rsidP="00B300A2">
      <w:pPr>
        <w:spacing w:after="0" w:line="240" w:lineRule="auto"/>
      </w:pPr>
      <w:r>
        <w:separator/>
      </w:r>
    </w:p>
  </w:footnote>
  <w:footnote w:type="continuationSeparator" w:id="0">
    <w:p w:rsidR="00321EEF" w:rsidRDefault="00321EEF" w:rsidP="00B300A2">
      <w:pPr>
        <w:spacing w:after="0" w:line="240" w:lineRule="auto"/>
      </w:pPr>
      <w:r>
        <w:continuationSeparator/>
      </w:r>
    </w:p>
  </w:footnote>
  <w:footnote w:id="1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0B1E41"/>
    <w:rsid w:val="000C038E"/>
    <w:rsid w:val="00100CCB"/>
    <w:rsid w:val="00145A8B"/>
    <w:rsid w:val="00163246"/>
    <w:rsid w:val="00185E13"/>
    <w:rsid w:val="001A6340"/>
    <w:rsid w:val="0024467A"/>
    <w:rsid w:val="00321EEF"/>
    <w:rsid w:val="00337B5A"/>
    <w:rsid w:val="0035527E"/>
    <w:rsid w:val="003C477C"/>
    <w:rsid w:val="0049092C"/>
    <w:rsid w:val="00523DEE"/>
    <w:rsid w:val="00572C6C"/>
    <w:rsid w:val="00634E4E"/>
    <w:rsid w:val="00682A59"/>
    <w:rsid w:val="006F0C72"/>
    <w:rsid w:val="00706FD0"/>
    <w:rsid w:val="00793441"/>
    <w:rsid w:val="007A0965"/>
    <w:rsid w:val="008A7307"/>
    <w:rsid w:val="008F2465"/>
    <w:rsid w:val="00904CB4"/>
    <w:rsid w:val="009C024F"/>
    <w:rsid w:val="009E2025"/>
    <w:rsid w:val="00A516C6"/>
    <w:rsid w:val="00A60B46"/>
    <w:rsid w:val="00B161D5"/>
    <w:rsid w:val="00B300A2"/>
    <w:rsid w:val="00B35128"/>
    <w:rsid w:val="00B5487F"/>
    <w:rsid w:val="00B71F89"/>
    <w:rsid w:val="00C27B88"/>
    <w:rsid w:val="00C4710B"/>
    <w:rsid w:val="00C62932"/>
    <w:rsid w:val="00C72DD4"/>
    <w:rsid w:val="00D4569F"/>
    <w:rsid w:val="00D60A91"/>
    <w:rsid w:val="00DB03A2"/>
    <w:rsid w:val="00E12122"/>
    <w:rsid w:val="00E26F85"/>
    <w:rsid w:val="00EC11D3"/>
    <w:rsid w:val="00EF7C23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AFE0EA49CD6AF20F4939DD2A06B3C7C205C32BB642F9C53E093F8D01C0D4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Сеть Техники</cp:lastModifiedBy>
  <cp:revision>59</cp:revision>
  <cp:lastPrinted>2022-02-14T03:09:00Z</cp:lastPrinted>
  <dcterms:created xsi:type="dcterms:W3CDTF">2022-01-31T07:41:00Z</dcterms:created>
  <dcterms:modified xsi:type="dcterms:W3CDTF">2022-02-14T03:10:00Z</dcterms:modified>
</cp:coreProperties>
</file>